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6B" w:rsidRDefault="009B756B" w:rsidP="00344A26">
      <w:pPr>
        <w:spacing w:after="160" w:line="240" w:lineRule="auto"/>
        <w:jc w:val="center"/>
        <w:rPr>
          <w:b/>
          <w:bCs/>
          <w:color w:val="000000"/>
          <w:sz w:val="44"/>
          <w:szCs w:val="44"/>
          <w:u w:val="single"/>
        </w:rPr>
      </w:pPr>
      <w:r w:rsidRPr="00344A26">
        <w:rPr>
          <w:b/>
          <w:bCs/>
          <w:color w:val="000000"/>
          <w:sz w:val="44"/>
          <w:szCs w:val="44"/>
          <w:u w:val="single"/>
        </w:rPr>
        <w:t>Skryté nebezpečí nepoznaných nákaz</w:t>
      </w:r>
    </w:p>
    <w:p w:rsidR="009B756B" w:rsidRPr="00344A26" w:rsidRDefault="009B756B" w:rsidP="00344A26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344A26">
        <w:rPr>
          <w:b/>
          <w:bCs/>
          <w:color w:val="000000"/>
          <w:sz w:val="29"/>
          <w:szCs w:val="29"/>
        </w:rPr>
        <w:t>Vážení chovatelé,</w:t>
      </w:r>
    </w:p>
    <w:p w:rsidR="009B756B" w:rsidRPr="00344A26" w:rsidRDefault="009B756B" w:rsidP="00344A26">
      <w:pPr>
        <w:spacing w:after="160" w:line="240" w:lineRule="auto"/>
        <w:jc w:val="center"/>
        <w:rPr>
          <w:rFonts w:ascii="Times New Roman" w:hAnsi="Times New Roman"/>
          <w:sz w:val="23"/>
          <w:szCs w:val="23"/>
        </w:rPr>
      </w:pPr>
      <w:r w:rsidRPr="00344A26">
        <w:rPr>
          <w:bCs/>
          <w:color w:val="000000"/>
          <w:sz w:val="23"/>
          <w:szCs w:val="23"/>
        </w:rPr>
        <w:t xml:space="preserve">určitě jste zaregistrovali, že se u řady plemen v nedávné době vyskytl problém s </w:t>
      </w:r>
    </w:p>
    <w:p w:rsidR="009B756B" w:rsidRPr="00344A26" w:rsidRDefault="009B756B" w:rsidP="00344A26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b/>
          <w:bCs/>
          <w:color w:val="000000"/>
          <w:sz w:val="29"/>
          <w:szCs w:val="29"/>
        </w:rPr>
      </w:pPr>
      <w:r w:rsidRPr="00344A26">
        <w:rPr>
          <w:b/>
          <w:bCs/>
          <w:color w:val="000000"/>
          <w:sz w:val="29"/>
          <w:szCs w:val="29"/>
        </w:rPr>
        <w:t xml:space="preserve">opakovaným nezabřezáváním, </w:t>
      </w:r>
    </w:p>
    <w:p w:rsidR="009B756B" w:rsidRPr="00344A26" w:rsidRDefault="009B756B" w:rsidP="00344A26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b/>
          <w:bCs/>
          <w:color w:val="000000"/>
          <w:sz w:val="29"/>
          <w:szCs w:val="29"/>
        </w:rPr>
      </w:pPr>
      <w:r w:rsidRPr="00344A26">
        <w:rPr>
          <w:b/>
          <w:bCs/>
          <w:color w:val="000000"/>
          <w:sz w:val="29"/>
          <w:szCs w:val="29"/>
        </w:rPr>
        <w:t xml:space="preserve">sníženou schopností donosit zdravé plody </w:t>
      </w:r>
    </w:p>
    <w:p w:rsidR="009B756B" w:rsidRPr="00344A26" w:rsidRDefault="009B756B" w:rsidP="00344A26">
      <w:pPr>
        <w:numPr>
          <w:ilvl w:val="0"/>
          <w:numId w:val="2"/>
        </w:numPr>
        <w:spacing w:after="160" w:line="240" w:lineRule="auto"/>
        <w:jc w:val="center"/>
        <w:textAlignment w:val="baseline"/>
        <w:rPr>
          <w:b/>
          <w:bCs/>
          <w:color w:val="000000"/>
          <w:sz w:val="29"/>
          <w:szCs w:val="29"/>
        </w:rPr>
      </w:pPr>
      <w:r w:rsidRPr="00344A26">
        <w:rPr>
          <w:b/>
          <w:bCs/>
          <w:color w:val="000000"/>
          <w:sz w:val="29"/>
          <w:szCs w:val="29"/>
        </w:rPr>
        <w:t xml:space="preserve">či častým poporodním úhynem novorozených mláďat. </w:t>
      </w:r>
    </w:p>
    <w:p w:rsidR="009B756B" w:rsidRDefault="009B756B" w:rsidP="000A3FD1">
      <w:pPr>
        <w:spacing w:after="160" w:line="240" w:lineRule="auto"/>
        <w:rPr>
          <w:rFonts w:ascii="Times New Roman" w:hAnsi="Times New Roman"/>
          <w:sz w:val="23"/>
          <w:szCs w:val="23"/>
        </w:rPr>
      </w:pPr>
      <w:r w:rsidRPr="00344A26">
        <w:rPr>
          <w:bCs/>
          <w:color w:val="000000"/>
          <w:sz w:val="23"/>
          <w:szCs w:val="23"/>
        </w:rPr>
        <w:t xml:space="preserve">Příčin tohoto stavu může být samozřejmě celá řada, ale než by člověk bádal nad těmi nejkomplikovanějšími, je dobré se zamyslet nad těmi nejčastějšími. </w:t>
      </w:r>
    </w:p>
    <w:p w:rsidR="009B756B" w:rsidRPr="00344A26" w:rsidRDefault="009B756B" w:rsidP="000A3FD1">
      <w:pPr>
        <w:spacing w:after="160" w:line="240" w:lineRule="auto"/>
        <w:rPr>
          <w:rFonts w:ascii="Times New Roman" w:hAnsi="Times New Roman"/>
          <w:sz w:val="23"/>
          <w:szCs w:val="23"/>
        </w:rPr>
      </w:pPr>
      <w:r w:rsidRPr="00344A26">
        <w:rPr>
          <w:color w:val="000000"/>
          <w:sz w:val="23"/>
          <w:szCs w:val="23"/>
        </w:rPr>
        <w:t xml:space="preserve">I v našem moderním století, kdy bychom si mohli myslet, že </w:t>
      </w:r>
      <w:r w:rsidRPr="00344A26">
        <w:rPr>
          <w:b/>
          <w:color w:val="000000"/>
          <w:sz w:val="23"/>
          <w:szCs w:val="23"/>
        </w:rPr>
        <w:t>infekce</w:t>
      </w:r>
      <w:r w:rsidRPr="00344A26">
        <w:rPr>
          <w:color w:val="000000"/>
          <w:sz w:val="23"/>
          <w:szCs w:val="23"/>
        </w:rPr>
        <w:t xml:space="preserve"> už jsou pouze banalitou na okraji našeho zájmu</w:t>
      </w:r>
      <w:r>
        <w:rPr>
          <w:b/>
          <w:color w:val="000000"/>
          <w:sz w:val="23"/>
          <w:szCs w:val="23"/>
        </w:rPr>
        <w:t>, bývají bohužel</w:t>
      </w:r>
      <w:r w:rsidRPr="00344A26">
        <w:rPr>
          <w:b/>
          <w:color w:val="000000"/>
          <w:sz w:val="23"/>
          <w:szCs w:val="23"/>
        </w:rPr>
        <w:t xml:space="preserve"> tou nejčastější příčinou funkčních poruch fertility</w:t>
      </w:r>
      <w:r>
        <w:rPr>
          <w:color w:val="000000"/>
          <w:sz w:val="23"/>
          <w:szCs w:val="23"/>
        </w:rPr>
        <w:t xml:space="preserve">. </w:t>
      </w:r>
      <w:r w:rsidRPr="00344A26">
        <w:rPr>
          <w:color w:val="000000"/>
          <w:sz w:val="23"/>
          <w:szCs w:val="23"/>
        </w:rPr>
        <w:t xml:space="preserve"> Řada z Vás tuší, že tomu tak může být a zaměřuje své diagnostické úsilí na rozpoznání některých bakteriálních druhů či některých virů (typicky streptokoky, herpetické viry), o kterých víme, že mohou být zodpovědné za výše zmíněné potíže. </w:t>
      </w:r>
      <w:r w:rsidRPr="00344A26">
        <w:rPr>
          <w:b/>
          <w:bCs/>
          <w:color w:val="000000"/>
          <w:sz w:val="23"/>
          <w:szCs w:val="23"/>
          <w:u w:val="single"/>
        </w:rPr>
        <w:t>Však to, co je zcela nejčastější primární příčinou sterilit, perinatálních a neonatálních úmrtí mláďat jsou infekce způsobené</w:t>
      </w:r>
      <w:r w:rsidRPr="00344A26">
        <w:rPr>
          <w:color w:val="000000"/>
          <w:sz w:val="23"/>
          <w:szCs w:val="23"/>
        </w:rPr>
        <w:t xml:space="preserve"> skupinou velmi primitivních parazitárních bakterií, které jsou klasickou kultivací velmi obtížně detekovatelné nebo zcela nedetekovalné – </w:t>
      </w:r>
      <w:r w:rsidRPr="00344A26">
        <w:rPr>
          <w:b/>
          <w:bCs/>
          <w:color w:val="000000"/>
          <w:sz w:val="23"/>
          <w:szCs w:val="23"/>
        </w:rPr>
        <w:t xml:space="preserve">mykoplasmy, ureaplasmy a chlamydie. </w:t>
      </w:r>
    </w:p>
    <w:p w:rsidR="009B756B" w:rsidRPr="00344A26" w:rsidRDefault="009B756B" w:rsidP="00344A26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344A26">
        <w:rPr>
          <w:b/>
          <w:bCs/>
          <w:color w:val="000000"/>
          <w:sz w:val="23"/>
          <w:szCs w:val="23"/>
        </w:rPr>
        <w:t>Dlouhodobá přítomnost těchto mikrobů na sliznicích (v biologicky významných množstvích) má za následek chronické dráždění a poškození jemné výstelky urogenitálního traktu, s následkem jizvení, sekundárních bakteriálních či houbových infekcí, čehož</w:t>
      </w:r>
      <w:r w:rsidRPr="00344A26">
        <w:rPr>
          <w:b/>
          <w:bCs/>
          <w:color w:val="000000"/>
          <w:sz w:val="23"/>
          <w:szCs w:val="23"/>
          <w:u w:val="single"/>
        </w:rPr>
        <w:t xml:space="preserve"> důsledkem je sterilita či závažná funkční dysfunkce vejcovodů vedoucí k neschopnosti dopravit oplozené vajíčko do dělohy. Léta trvající chronické nepoznané infekce si bohužel vyberou svou daň v podobě nevratných změn.</w:t>
      </w:r>
    </w:p>
    <w:p w:rsidR="009B756B" w:rsidRPr="00344A26" w:rsidRDefault="009B756B" w:rsidP="00344A26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344A26">
        <w:rPr>
          <w:color w:val="000000"/>
          <w:sz w:val="23"/>
          <w:szCs w:val="23"/>
        </w:rPr>
        <w:t xml:space="preserve">Nicméně infekce včas odhalená a zaléčená v naprosté většině případů vede k plné úzdravě. Protože je ale </w:t>
      </w:r>
      <w:r w:rsidRPr="00344A26">
        <w:rPr>
          <w:b/>
          <w:bCs/>
          <w:color w:val="000000"/>
          <w:sz w:val="23"/>
          <w:szCs w:val="23"/>
        </w:rPr>
        <w:t>populace zvířat v zájmových a profesionálních chovech silně promořená mykoplasmovými, chlamydiovými a ureaplasmovými infekcemi,</w:t>
      </w:r>
      <w:r w:rsidRPr="00344A26">
        <w:rPr>
          <w:color w:val="000000"/>
          <w:sz w:val="23"/>
          <w:szCs w:val="23"/>
        </w:rPr>
        <w:t xml:space="preserve"> dochází i u zaléčených zvířat k opakovaným reinfekcím (od jiného infekčního zvířete), což obnáší </w:t>
      </w:r>
      <w:r w:rsidRPr="00344A26">
        <w:rPr>
          <w:b/>
          <w:bCs/>
          <w:color w:val="000000"/>
          <w:sz w:val="23"/>
          <w:szCs w:val="23"/>
        </w:rPr>
        <w:t>opakované kúry antibiotiky</w:t>
      </w:r>
      <w:r w:rsidRPr="00344A26">
        <w:rPr>
          <w:color w:val="000000"/>
          <w:sz w:val="23"/>
          <w:szCs w:val="23"/>
        </w:rPr>
        <w:t xml:space="preserve"> podávaných dlouhodobě (alespoň 4 týdny, častokrát i déle), s neakceptovatelnou zátěží pro zvíře i jeho majitele.</w:t>
      </w:r>
    </w:p>
    <w:p w:rsidR="009B756B" w:rsidRPr="00344A26" w:rsidRDefault="009B756B" w:rsidP="00344A26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344A26">
        <w:rPr>
          <w:b/>
          <w:bCs/>
          <w:color w:val="000000"/>
          <w:sz w:val="29"/>
          <w:szCs w:val="29"/>
        </w:rPr>
        <w:t>Proto bychom rádi apelovali na všechny zodpovědné chovatele a profesionály, aby především před krytím, výstavami a jinými hromadnými akcemi dbali mikrobiologického stavu svých zvířat, s důrazem na pohlavně přenosné choroby s neblaze proslulým potenciálem.</w:t>
      </w:r>
      <w:r w:rsidRPr="00344A26">
        <w:rPr>
          <w:color w:val="000000"/>
          <w:sz w:val="23"/>
          <w:szCs w:val="23"/>
        </w:rPr>
        <w:t xml:space="preserve"> </w:t>
      </w:r>
    </w:p>
    <w:p w:rsidR="009B756B" w:rsidRPr="00344A26" w:rsidRDefault="009B756B" w:rsidP="00344A26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344A26">
        <w:rPr>
          <w:color w:val="000000"/>
          <w:sz w:val="23"/>
          <w:szCs w:val="23"/>
        </w:rPr>
        <w:t>Protože nelze udržet zdravé chovy, pokud nebude obecně přijat zodpovědný přístup k pohlavně přenosným nemocem, chtěli bychom tímto příspěvkem přimět všechny chovatele k zamyšlení, zda pro ozdravení chovů svých zvířat činí to, co je vlastně velmi jednoduché a přitom maximálně výtěžné – řádná léčba řádně diagnostikovaných infekčních chorob.  </w:t>
      </w:r>
    </w:p>
    <w:p w:rsidR="009B756B" w:rsidRPr="00344A26" w:rsidRDefault="009B756B" w:rsidP="00344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56B" w:rsidRPr="00344A26" w:rsidRDefault="009B756B" w:rsidP="00344A26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344A26">
        <w:rPr>
          <w:color w:val="000000"/>
          <w:sz w:val="23"/>
          <w:szCs w:val="23"/>
        </w:rPr>
        <w:t>Přeji Vám mnoho zdaru a radosti z chovatelské práce,</w:t>
      </w:r>
    </w:p>
    <w:p w:rsidR="009B756B" w:rsidRPr="00344A26" w:rsidRDefault="009B756B" w:rsidP="00344A26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344A26">
        <w:rPr>
          <w:color w:val="000000"/>
          <w:sz w:val="23"/>
          <w:szCs w:val="23"/>
        </w:rPr>
        <w:t>MUDr. Soňa Peková, PhD.</w:t>
      </w:r>
    </w:p>
    <w:p w:rsidR="009B756B" w:rsidRDefault="009B756B" w:rsidP="00016D05">
      <w:pPr>
        <w:spacing w:after="160" w:line="240" w:lineRule="auto"/>
        <w:jc w:val="both"/>
        <w:rPr>
          <w:color w:val="000000"/>
          <w:sz w:val="23"/>
          <w:szCs w:val="23"/>
        </w:rPr>
      </w:pPr>
      <w:r w:rsidRPr="00344A26">
        <w:rPr>
          <w:b/>
          <w:color w:val="000000"/>
          <w:sz w:val="24"/>
          <w:szCs w:val="24"/>
        </w:rPr>
        <w:t>Vemodia a.s.</w:t>
      </w:r>
      <w:r>
        <w:rPr>
          <w:color w:val="000000"/>
          <w:sz w:val="23"/>
          <w:szCs w:val="23"/>
        </w:rPr>
        <w:t xml:space="preserve"> - </w:t>
      </w:r>
      <w:r w:rsidRPr="00344A26">
        <w:rPr>
          <w:color w:val="000000"/>
          <w:sz w:val="23"/>
          <w:szCs w:val="23"/>
        </w:rPr>
        <w:t xml:space="preserve">Laboratoř </w:t>
      </w:r>
      <w:r w:rsidRPr="00344A26">
        <w:rPr>
          <w:b/>
          <w:color w:val="000000"/>
          <w:sz w:val="23"/>
          <w:szCs w:val="23"/>
        </w:rPr>
        <w:t>ve</w:t>
      </w:r>
      <w:r w:rsidRPr="00344A26">
        <w:rPr>
          <w:color w:val="000000"/>
          <w:sz w:val="23"/>
          <w:szCs w:val="23"/>
        </w:rPr>
        <w:t xml:space="preserve">terinární </w:t>
      </w:r>
      <w:r w:rsidRPr="00344A26">
        <w:rPr>
          <w:b/>
          <w:color w:val="000000"/>
          <w:sz w:val="23"/>
          <w:szCs w:val="23"/>
        </w:rPr>
        <w:t>mo</w:t>
      </w:r>
      <w:r w:rsidRPr="00344A26">
        <w:rPr>
          <w:color w:val="000000"/>
          <w:sz w:val="23"/>
          <w:szCs w:val="23"/>
        </w:rPr>
        <w:t xml:space="preserve">lekulární </w:t>
      </w:r>
      <w:r w:rsidRPr="00344A26">
        <w:rPr>
          <w:b/>
          <w:color w:val="000000"/>
          <w:sz w:val="23"/>
          <w:szCs w:val="23"/>
        </w:rPr>
        <w:t>dia</w:t>
      </w:r>
      <w:r w:rsidRPr="00344A26">
        <w:rPr>
          <w:color w:val="000000"/>
          <w:sz w:val="23"/>
          <w:szCs w:val="23"/>
        </w:rPr>
        <w:t>gnostiky</w:t>
      </w:r>
      <w:r>
        <w:rPr>
          <w:color w:val="000000"/>
          <w:sz w:val="23"/>
          <w:szCs w:val="23"/>
        </w:rPr>
        <w:t>, Praha</w:t>
      </w:r>
    </w:p>
    <w:p w:rsidR="009B756B" w:rsidRDefault="009B756B" w:rsidP="005E72B9">
      <w:r>
        <w:rPr>
          <w:b/>
          <w:bCs/>
          <w:sz w:val="27"/>
          <w:szCs w:val="27"/>
        </w:rPr>
        <w:t>Fertility Plex – balíček vyšetření</w:t>
      </w:r>
      <w:r>
        <w:rPr>
          <w:b/>
          <w:bCs/>
        </w:rPr>
        <w:t> </w:t>
      </w:r>
    </w:p>
    <w:p w:rsidR="009B756B" w:rsidRDefault="009B756B" w:rsidP="005E72B9">
      <w:r>
        <w:t>cena pro chovatelské kluby ČMKU - 1550Kč vč DPH </w:t>
      </w:r>
    </w:p>
    <w:p w:rsidR="009B756B" w:rsidRDefault="009B756B" w:rsidP="005E72B9">
      <w:r>
        <w:rPr>
          <w:b/>
          <w:bCs/>
          <w:u w:val="single"/>
        </w:rPr>
        <w:t>sleva - 300Kč – vyjednala ČMKU</w:t>
      </w:r>
    </w:p>
    <w:p w:rsidR="009B756B" w:rsidRDefault="009B756B" w:rsidP="005E72B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Mycoplasma spp.</w:t>
      </w:r>
    </w:p>
    <w:p w:rsidR="009B756B" w:rsidRPr="002F445E" w:rsidRDefault="009B756B" w:rsidP="00016D05">
      <w:pPr>
        <w:numPr>
          <w:ilvl w:val="0"/>
          <w:numId w:val="4"/>
        </w:numPr>
        <w:spacing w:before="100" w:beforeAutospacing="1" w:after="160" w:afterAutospacing="1" w:line="240" w:lineRule="auto"/>
        <w:jc w:val="both"/>
        <w:rPr>
          <w:color w:val="000000"/>
          <w:sz w:val="23"/>
          <w:szCs w:val="23"/>
        </w:rPr>
      </w:pPr>
      <w:r>
        <w:t>Chlamydia spp. </w:t>
      </w:r>
      <w:bookmarkStart w:id="0" w:name="_GoBack"/>
      <w:bookmarkEnd w:id="0"/>
    </w:p>
    <w:sectPr w:rsidR="009B756B" w:rsidRPr="002F445E" w:rsidSect="002F445E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28C"/>
    <w:multiLevelType w:val="multilevel"/>
    <w:tmpl w:val="DC36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06BBB"/>
    <w:multiLevelType w:val="multilevel"/>
    <w:tmpl w:val="6FE6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8730B"/>
    <w:multiLevelType w:val="multilevel"/>
    <w:tmpl w:val="A05C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050CA"/>
    <w:multiLevelType w:val="multilevel"/>
    <w:tmpl w:val="4A40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A26"/>
    <w:rsid w:val="00016D05"/>
    <w:rsid w:val="000A3FD1"/>
    <w:rsid w:val="002F445E"/>
    <w:rsid w:val="00344A26"/>
    <w:rsid w:val="004D4852"/>
    <w:rsid w:val="005E72B9"/>
    <w:rsid w:val="009B756B"/>
    <w:rsid w:val="00A710F3"/>
    <w:rsid w:val="00BD7CB6"/>
    <w:rsid w:val="00E6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F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44A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428</Words>
  <Characters>2531</Characters>
  <Application>Microsoft Office Outlook</Application>
  <DocSecurity>0</DocSecurity>
  <Lines>0</Lines>
  <Paragraphs>0</Paragraphs>
  <ScaleCrop>false</ScaleCrop>
  <Company>Autocont CZ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Skryté nebezpečí nepoznaných nákaz</dc:title>
  <dc:subject/>
  <dc:creator>Vaňousová Kateřina</dc:creator>
  <cp:keywords/>
  <dc:description/>
  <cp:lastModifiedBy>L</cp:lastModifiedBy>
  <cp:revision>2</cp:revision>
  <dcterms:created xsi:type="dcterms:W3CDTF">2016-10-24T07:09:00Z</dcterms:created>
  <dcterms:modified xsi:type="dcterms:W3CDTF">2016-10-24T07:09:00Z</dcterms:modified>
</cp:coreProperties>
</file>